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51E8C8" w14:textId="77777777" w:rsidR="00F635B4" w:rsidRDefault="00891EFB" w:rsidP="00671772">
      <w:pPr>
        <w:jc w:val="both"/>
      </w:pPr>
      <w:bookmarkStart w:id="0" w:name="_GoBack"/>
      <w:bookmarkEnd w:id="0"/>
      <w:r>
        <w:t xml:space="preserve">Name </w:t>
      </w:r>
    </w:p>
    <w:p w14:paraId="04C73CDF" w14:textId="77777777" w:rsidR="00F635B4" w:rsidRDefault="00891EFB" w:rsidP="00671772">
      <w:pPr>
        <w:jc w:val="both"/>
      </w:pPr>
      <w:r>
        <w:t xml:space="preserve">Course </w:t>
      </w:r>
    </w:p>
    <w:p w14:paraId="38CADB74" w14:textId="322CADA0" w:rsidR="00F635B4" w:rsidRDefault="00891EFB" w:rsidP="00671772">
      <w:pPr>
        <w:jc w:val="both"/>
      </w:pPr>
      <w:r>
        <w:t>Tutor</w:t>
      </w:r>
    </w:p>
    <w:p w14:paraId="63FF1E0A" w14:textId="77777777" w:rsidR="00F635B4" w:rsidRDefault="00891EFB" w:rsidP="00671772">
      <w:pPr>
        <w:jc w:val="both"/>
      </w:pPr>
      <w:r>
        <w:t xml:space="preserve">Date </w:t>
      </w:r>
    </w:p>
    <w:p w14:paraId="3BEEA544" w14:textId="7C79B419" w:rsidR="00A039FE" w:rsidRDefault="00891EFB" w:rsidP="00F635B4">
      <w:pPr>
        <w:jc w:val="center"/>
      </w:pPr>
      <w:r>
        <w:t>Myths in Buddhism</w:t>
      </w:r>
    </w:p>
    <w:p w14:paraId="33B13FA9" w14:textId="4DB33714" w:rsidR="003A5CCB" w:rsidRDefault="00C81EF7" w:rsidP="00F635B4">
      <w:pPr>
        <w:spacing w:line="480" w:lineRule="auto"/>
        <w:ind w:firstLine="720"/>
        <w:jc w:val="both"/>
      </w:pPr>
      <w:r w:rsidRPr="009E7B26">
        <w:rPr>
          <w:b/>
          <w:bCs/>
        </w:rPr>
        <w:t>Creation of the world</w:t>
      </w:r>
      <w:r w:rsidR="009E7B26" w:rsidRPr="009E7B26">
        <w:rPr>
          <w:b/>
          <w:bCs/>
        </w:rPr>
        <w:t xml:space="preserve"> and evolution</w:t>
      </w:r>
      <w:r>
        <w:t xml:space="preserve"> </w:t>
      </w:r>
      <w:r w:rsidR="009E7B26">
        <w:t xml:space="preserve"> is a major myth that in Buddhism who assert that creation and evolution is in the mind. </w:t>
      </w:r>
      <w:r>
        <w:t xml:space="preserve">Some religions have connected the creation of the world and evolution to a supernatural being, God. </w:t>
      </w:r>
      <w:r w:rsidR="00891EFB">
        <w:t xml:space="preserve"> Religion is based on faith, which represents a strong emphasis on better measures that help attain a specific end result, which includes eternal life.</w:t>
      </w:r>
      <w:r w:rsidR="00CA46F5">
        <w:t xml:space="preserve"> The different perceptions that exist in religion represent diverse myths that exist. </w:t>
      </w:r>
      <w:r w:rsidR="00891EFB">
        <w:t>Buddhism is a widely practiced religion in Asia, with India having the most significant number of worshippers. T</w:t>
      </w:r>
      <w:r w:rsidR="003F0906">
        <w:t>h</w:t>
      </w:r>
      <w:r w:rsidR="00891EFB">
        <w:t>e mythology of Buddha presents an understanding of why religion is powerful and informs the decisions that are undertaken by Buddhists.</w:t>
      </w:r>
      <w:r>
        <w:t xml:space="preserve"> The Buddhism myth that forms the basis this paper is the evolution of the world. The Buddhist believe that the creation of the world is in the  mind.</w:t>
      </w:r>
      <w:r w:rsidRPr="00C81EF7">
        <w:t xml:space="preserve"> The religion itself is developed on the basis of myths that present a unique assessment of supernatural powers that Buddha holds. Every worshipper looks to Buddha to reveal the truth and overcome ay mystery in life. It is only after a revelation from Buddha that humans can proceed with their efforts.</w:t>
      </w:r>
    </w:p>
    <w:p w14:paraId="4DDBB9B0" w14:textId="188E27DE" w:rsidR="002F1066" w:rsidRPr="002F1066" w:rsidRDefault="00891EFB" w:rsidP="00F635B4">
      <w:pPr>
        <w:spacing w:line="480" w:lineRule="auto"/>
        <w:ind w:firstLine="720"/>
        <w:jc w:val="both"/>
      </w:pPr>
      <w:r>
        <w:t>Faith in religion defines individual engagement and thus presents a more strategic emphasis on better measures that help establish a strong commitment to increased approach in improving the level of emphasis within a given setting. Individuals with less faith are unable to have their wishes fulfilled because they are perceived to lack a higher engagement and understanding of specific factors that define the perception in society.</w:t>
      </w:r>
      <w:r w:rsidRPr="002F1066">
        <w:t xml:space="preserve"> Buddhism, just like the principal religions of the world, consists of many traditions, which shape Buddhism and help them in remaining together as they serve the same purpose. Therefore, Buddhism, like religion, is developed based on three significant practices, which are upheld by all the Buddha followers. </w:t>
      </w:r>
      <w:r w:rsidRPr="002F1066">
        <w:lastRenderedPageBreak/>
        <w:t xml:space="preserve">The three methods include </w:t>
      </w:r>
      <w:proofErr w:type="spellStart"/>
      <w:r w:rsidRPr="002F1066">
        <w:t>Sila</w:t>
      </w:r>
      <w:proofErr w:type="spellEnd"/>
      <w:r w:rsidRPr="002F1066">
        <w:t xml:space="preserve">, Samadhi, and </w:t>
      </w:r>
      <w:proofErr w:type="spellStart"/>
      <w:r w:rsidRPr="002F1066">
        <w:t>Prajna</w:t>
      </w:r>
      <w:proofErr w:type="spellEnd"/>
      <w:r w:rsidRPr="002F1066">
        <w:t xml:space="preserve">. </w:t>
      </w:r>
      <w:proofErr w:type="spellStart"/>
      <w:r w:rsidRPr="002F1066">
        <w:t>Sila</w:t>
      </w:r>
      <w:proofErr w:type="spellEnd"/>
      <w:r w:rsidRPr="002F1066">
        <w:t xml:space="preserve"> includes virtues and good conduct. It is significantly based on two fundamental principles, which include the principle of equality and the principle of reciprocity. Samadhi is a practice that considers the development of the mind and meditation, which leads to personal freedom.</w:t>
      </w:r>
    </w:p>
    <w:p w14:paraId="016F6A6F" w14:textId="0422DBE9" w:rsidR="002F1066" w:rsidRPr="002F1066" w:rsidRDefault="00891EFB" w:rsidP="00F635B4">
      <w:pPr>
        <w:spacing w:line="480" w:lineRule="auto"/>
        <w:ind w:firstLine="720"/>
        <w:jc w:val="both"/>
      </w:pPr>
      <w:r w:rsidRPr="002F1066">
        <w:t>Therefore, the moral consideration that is greatly developed by Buddhism includes equality and being in a position to promote better virtues and good conduct. It also focuses on the value of giving, which is significant in establishing a well-engaged relation within society. The teachings of Buddhism revolve around four critical truths, which are developed to create a general understanding of Buddhism and what they stand for. They include the truth of suffering, the truth of cause, the truth of cessation, and the truth of the way. These are critical teachings that are developed in Buddhism, and the religion, therefore, is developed based on these considerations</w:t>
      </w:r>
      <w:r w:rsidR="004C0C7F">
        <w:t>.</w:t>
      </w:r>
    </w:p>
    <w:p w14:paraId="305D0BB7" w14:textId="60C729E5" w:rsidR="002F1066" w:rsidRDefault="00891EFB" w:rsidP="00F635B4">
      <w:pPr>
        <w:spacing w:line="480" w:lineRule="auto"/>
        <w:ind w:firstLine="720"/>
        <w:jc w:val="both"/>
      </w:pPr>
      <w:r>
        <w:t xml:space="preserve">The life of Buddha has developed from a mythological perspective, especially the strict emphasis on specific aspects that define the underlying relationship. Improving the level of commitment presents a straightforward approach that plays a significant role in establishing an improved consideration of better processes that help identify enhanced outcomes. The consideration that Buddha went six years of cleansing and meditation provide hope and motivation to achieve the intended goals in life as well as when looking forward to a specific thing that informs decision making. </w:t>
      </w:r>
      <w:r w:rsidRPr="002F1066">
        <w:t>Despite having immense wealth and very high growth in the place, at the age of 29, he retired to the forest, where he led a very critical life of meditation. After six years of significant spiritual cleansing and meditation, he attained enlightenment under the Bodhi tree in Bodh Gaya region of India. These prayers and meditation that he undertook were aimed at creating an understanding of human suffering and how he would be able to help the course in controlling human suffering</w:t>
      </w:r>
      <w:r>
        <w:t>.</w:t>
      </w:r>
    </w:p>
    <w:p w14:paraId="539F1A38" w14:textId="324A28D9" w:rsidR="00A039FE" w:rsidRDefault="00891EFB" w:rsidP="00F635B4">
      <w:pPr>
        <w:spacing w:line="480" w:lineRule="auto"/>
        <w:ind w:firstLine="720"/>
        <w:jc w:val="both"/>
      </w:pPr>
      <w:r>
        <w:lastRenderedPageBreak/>
        <w:t xml:space="preserve">The six years played a significant role in shaping Buddha considering that there is a higher association between different factors that help define an improved commitment to the existing world issues. Buddhists have been able to get their strength in pain, and thus, fear is considered as an underpinning that limits </w:t>
      </w:r>
      <w:r w:rsidR="00671772">
        <w:t>individual</w:t>
      </w:r>
      <w:r>
        <w:t xml:space="preserve"> faith. An individual is expected to be fearless and approach different issues as Buddha himself did. This means that there is a need to persevere and make better decisions based on the </w:t>
      </w:r>
      <w:r w:rsidR="00671772">
        <w:t>revelation</w:t>
      </w:r>
      <w:r>
        <w:t xml:space="preserve"> made as believed by Buddhists.</w:t>
      </w:r>
      <w:r w:rsidR="00671772">
        <w:t xml:space="preserve"> The ability to help define an active engagement within the religion is based on the ability to maintain a higher understanding of the existing factors that determine a well-developed emphasis on personal development. the decisions that are made  </w:t>
      </w:r>
    </w:p>
    <w:p w14:paraId="552C6907" w14:textId="64A58511" w:rsidR="002F1066" w:rsidRDefault="00891EFB" w:rsidP="00F635B4">
      <w:pPr>
        <w:spacing w:line="480" w:lineRule="auto"/>
        <w:ind w:firstLine="720"/>
        <w:jc w:val="both"/>
      </w:pPr>
      <w:r>
        <w:t xml:space="preserve">One of the major myths in Buddhism has been the evolution of the world and how Buddhism has remained engraved in the hearts of many. </w:t>
      </w:r>
      <w:r w:rsidR="00FB0BE5" w:rsidRPr="009E7B26">
        <w:rPr>
          <w:b/>
          <w:bCs/>
        </w:rPr>
        <w:t>“</w:t>
      </w:r>
      <w:r w:rsidRPr="009E7B26">
        <w:rPr>
          <w:b/>
          <w:bCs/>
          <w:i/>
          <w:iCs/>
        </w:rPr>
        <w:t xml:space="preserve">The development is mentioned in the Tipitaka, and there are no major buddhi principles that contract the growth, considering that it is classified among the 14 </w:t>
      </w:r>
      <w:r w:rsidR="00E50256" w:rsidRPr="009E7B26">
        <w:rPr>
          <w:b/>
          <w:bCs/>
          <w:i/>
          <w:iCs/>
        </w:rPr>
        <w:t>unanswerable</w:t>
      </w:r>
      <w:r w:rsidRPr="009E7B26">
        <w:rPr>
          <w:b/>
          <w:bCs/>
          <w:i/>
          <w:iCs/>
        </w:rPr>
        <w:t xml:space="preserve"> questions</w:t>
      </w:r>
      <w:r w:rsidR="00FB0BE5" w:rsidRPr="009E7B26">
        <w:rPr>
          <w:b/>
          <w:bCs/>
          <w:i/>
          <w:iCs/>
        </w:rPr>
        <w:t xml:space="preserve"> (p.390)</w:t>
      </w:r>
      <w:r w:rsidRPr="009E7B26">
        <w:rPr>
          <w:b/>
          <w:bCs/>
        </w:rPr>
        <w:t>.</w:t>
      </w:r>
      <w:r w:rsidR="00FB0BE5" w:rsidRPr="009E7B26">
        <w:rPr>
          <w:b/>
          <w:bCs/>
        </w:rPr>
        <w:t>”</w:t>
      </w:r>
      <w:r>
        <w:t xml:space="preserve"> These questions are perceived to be counterproductive areas of speculation, which is essential and helps implement an understanding of the evolution as a whole.</w:t>
      </w:r>
      <w:r w:rsidR="00E50256">
        <w:t xml:space="preserve"> The presence of God is something that has not been conclusively determined in Buddhism. Buddhists believe in Buddha, who has a more significant influence on the overall ability to improve individual focus and development. The existence of a creator is not something that has been effectively ratified considering the need to create a firm commitment to better measures that define the improved understanding of potential aspects that help improve the belief that everything is created by the mind. </w:t>
      </w:r>
    </w:p>
    <w:p w14:paraId="31E039C4" w14:textId="2DDC0BA7" w:rsidR="006D149B" w:rsidRPr="00FB0BE5" w:rsidRDefault="00891EFB" w:rsidP="00F635B4">
      <w:pPr>
        <w:spacing w:line="480" w:lineRule="auto"/>
        <w:ind w:firstLine="720"/>
        <w:jc w:val="both"/>
      </w:pPr>
      <w:r>
        <w:t xml:space="preserve">Buddhists focus on improving their lives and controlling specific aspects that define the overall emphasis on better elements that help improve the underlying factors that determine Buddhism. Creation is not credited to God based on the doctrines of Buddhism since it is perceived to be caused by the mind. Based on specific aspects that were being assessed, it provided a unique emphasis on better elements that define commitment to the guidelines which </w:t>
      </w:r>
      <w:r>
        <w:lastRenderedPageBreak/>
        <w:t>improve individual wellbeing.</w:t>
      </w:r>
      <w:r w:rsidR="00A039FE">
        <w:t xml:space="preserve"> However, an important consideration, in this case, is that there exist supernatural powers that play an integral role in defining personal wellbeing. </w:t>
      </w:r>
      <w:r w:rsidR="00FB0BE5">
        <w:t>the article identifies that,</w:t>
      </w:r>
      <w:r w:rsidR="00FB0BE5" w:rsidRPr="009E7B26">
        <w:rPr>
          <w:b/>
          <w:bCs/>
          <w:i/>
          <w:iCs/>
        </w:rPr>
        <w:t xml:space="preserve"> “After prolonged machinations, the creatures of the middle realm the powerful Wiyus, men and animals finally arrange things in sufficient order to permit life and light (p.395)” </w:t>
      </w:r>
      <w:r w:rsidR="00FB0BE5">
        <w:t>This identify that evolution is diverse  and provide a higher emphasis on  the need to maintain a strong assessment of the role of god.</w:t>
      </w:r>
    </w:p>
    <w:p w14:paraId="3BFAE9E4" w14:textId="5F79EB01" w:rsidR="00E50256" w:rsidRDefault="00891EFB" w:rsidP="00F635B4">
      <w:pPr>
        <w:spacing w:line="480" w:lineRule="auto"/>
        <w:ind w:firstLine="720"/>
        <w:jc w:val="both"/>
      </w:pPr>
      <w:r w:rsidRPr="00E50256">
        <w:t>Theravada Buddhism is a branch of Buddhism that depicts its spiritual inspiration from Pali canon, which contains the earliest surviving Buddha teachings. Therefore, Theravada Buddhism is developed on the core of Buddhism having significant understanding and guidance from the critical lessons from Buddha himself.  Its primary texts are thus significantly expressed in the Pali language, with its critical doctrinal text being the path of purification. Theravada Buddhism is therefore developed focusing on purification and change of heart as well as having a significant understanding of the underlying issues to human suffering. Buddhism, therefore, according to the Theravada, is based on the purity of the heart and the ability of individuals to make meditated decisions concerning the teachings of Buddha</w:t>
      </w:r>
      <w:r>
        <w:t>.</w:t>
      </w:r>
    </w:p>
    <w:p w14:paraId="53F5A678" w14:textId="77777777" w:rsidR="006D149B" w:rsidRPr="006D149B" w:rsidRDefault="00891EFB" w:rsidP="00F635B4">
      <w:pPr>
        <w:spacing w:line="480" w:lineRule="auto"/>
        <w:ind w:firstLine="720"/>
        <w:jc w:val="both"/>
      </w:pPr>
      <w:r w:rsidRPr="006D149B">
        <w:t>Religion serves as a link between individual beliefs and spiritual engagement. Therefore, a critical review of the underlying influence on essential concepts, which define a personal development, is based on a different focus on how religion influences individual decision-making based on the existing principles. Social good is reviewed based on essential concepts, which help define better strategies that represent change. Social values and morals help integrate better measures where it is possible to understand the influence that different philosophers have had on the changes within a social environment.  Justice is an important moral and political concept, which helps define better relationships between individuals within a given social context. The integration of these concepts helps establish a strong understanding of essential elements that define the wellbeing of individuals across different settings.</w:t>
      </w:r>
    </w:p>
    <w:p w14:paraId="63396485" w14:textId="522464B3" w:rsidR="00E50256" w:rsidRDefault="00891EFB" w:rsidP="00F635B4">
      <w:pPr>
        <w:spacing w:line="480" w:lineRule="auto"/>
        <w:ind w:firstLine="720"/>
        <w:jc w:val="both"/>
      </w:pPr>
      <w:r>
        <w:lastRenderedPageBreak/>
        <w:t xml:space="preserve">The myths that are defined in </w:t>
      </w:r>
      <w:r w:rsidR="00671772">
        <w:t>Buddhism</w:t>
      </w:r>
      <w:r>
        <w:t xml:space="preserve"> focus on developing a more diverse focus on specific elements that help attain better measures that implement better outcomes.</w:t>
      </w:r>
      <w:r w:rsidR="00A039FE">
        <w:t xml:space="preserve"> Therefore the evolution of the world does not have any link to a supernatural being among the </w:t>
      </w:r>
      <w:r w:rsidR="00671772">
        <w:t>Buddhists</w:t>
      </w:r>
      <w:r w:rsidR="00A039FE">
        <w:t xml:space="preserve">. They believe that there is a strong commitment to better measures that help understand better </w:t>
      </w:r>
      <w:r w:rsidR="00671772">
        <w:t>processes</w:t>
      </w:r>
      <w:r w:rsidR="00A039FE">
        <w:t xml:space="preserve"> that help improve the underlying commitment to myths that have been developed in the religion. The myths that exist focus on improving the general perception of individual wellbeing, which is critical in understanding specific measures that define an improved understanding of key aspects that improve performance levels. </w:t>
      </w:r>
    </w:p>
    <w:p w14:paraId="5937FCE5" w14:textId="53EDBD2C" w:rsidR="00F635B4" w:rsidRDefault="00F635B4" w:rsidP="00F635B4">
      <w:pPr>
        <w:spacing w:line="480" w:lineRule="auto"/>
        <w:ind w:firstLine="720"/>
        <w:jc w:val="both"/>
      </w:pPr>
    </w:p>
    <w:p w14:paraId="627F34F9" w14:textId="45201531" w:rsidR="00F635B4" w:rsidRDefault="00F635B4" w:rsidP="00F635B4">
      <w:pPr>
        <w:spacing w:line="480" w:lineRule="auto"/>
        <w:ind w:firstLine="720"/>
        <w:jc w:val="both"/>
      </w:pPr>
    </w:p>
    <w:p w14:paraId="7AD9BF61" w14:textId="0E8FF07D" w:rsidR="00F635B4" w:rsidRDefault="00F635B4" w:rsidP="00F635B4">
      <w:pPr>
        <w:spacing w:line="480" w:lineRule="auto"/>
        <w:ind w:firstLine="720"/>
        <w:jc w:val="both"/>
      </w:pPr>
    </w:p>
    <w:p w14:paraId="4309B5D0" w14:textId="6690D490" w:rsidR="00F635B4" w:rsidRDefault="00F635B4" w:rsidP="00F635B4">
      <w:pPr>
        <w:spacing w:line="480" w:lineRule="auto"/>
        <w:ind w:firstLine="720"/>
        <w:jc w:val="both"/>
      </w:pPr>
    </w:p>
    <w:p w14:paraId="5D3776A5" w14:textId="33CF8C15" w:rsidR="00F635B4" w:rsidRDefault="00F635B4" w:rsidP="00F635B4">
      <w:pPr>
        <w:spacing w:line="480" w:lineRule="auto"/>
        <w:ind w:firstLine="720"/>
        <w:jc w:val="both"/>
      </w:pPr>
    </w:p>
    <w:p w14:paraId="3C3DC9EF" w14:textId="2978BA88" w:rsidR="00F635B4" w:rsidRDefault="00F635B4" w:rsidP="00F635B4">
      <w:pPr>
        <w:spacing w:line="480" w:lineRule="auto"/>
        <w:ind w:firstLine="720"/>
        <w:jc w:val="both"/>
      </w:pPr>
    </w:p>
    <w:p w14:paraId="1798ABAE" w14:textId="56FEF57F" w:rsidR="00F635B4" w:rsidRDefault="00F635B4" w:rsidP="00F635B4">
      <w:pPr>
        <w:spacing w:line="480" w:lineRule="auto"/>
        <w:ind w:firstLine="720"/>
        <w:jc w:val="both"/>
      </w:pPr>
    </w:p>
    <w:p w14:paraId="0E1CE753" w14:textId="05E31AFF" w:rsidR="00F635B4" w:rsidRDefault="00F635B4" w:rsidP="00F635B4">
      <w:pPr>
        <w:spacing w:line="480" w:lineRule="auto"/>
        <w:ind w:firstLine="720"/>
        <w:jc w:val="both"/>
      </w:pPr>
    </w:p>
    <w:p w14:paraId="748F52D2" w14:textId="3969263F" w:rsidR="00F635B4" w:rsidRDefault="00F635B4" w:rsidP="00F635B4">
      <w:pPr>
        <w:spacing w:line="480" w:lineRule="auto"/>
        <w:ind w:firstLine="720"/>
        <w:jc w:val="both"/>
      </w:pPr>
    </w:p>
    <w:p w14:paraId="6B1D489F" w14:textId="76C3D7B8" w:rsidR="00F635B4" w:rsidRDefault="00891EFB" w:rsidP="00F635B4">
      <w:pPr>
        <w:jc w:val="center"/>
      </w:pPr>
      <w:r>
        <w:t>Work cited</w:t>
      </w:r>
    </w:p>
    <w:p w14:paraId="65C0B9E5" w14:textId="1E8C281D" w:rsidR="00F635B4" w:rsidRDefault="00891EFB" w:rsidP="00F635B4">
      <w:pPr>
        <w:spacing w:line="480" w:lineRule="auto"/>
        <w:ind w:left="720" w:hanging="720"/>
        <w:jc w:val="both"/>
      </w:pPr>
      <w:r w:rsidRPr="00F635B4">
        <w:t>Sproul, Barbara C. </w:t>
      </w:r>
      <w:r w:rsidRPr="00F635B4">
        <w:rPr>
          <w:i/>
          <w:iCs/>
        </w:rPr>
        <w:t>Primal myths: Creation myths around the world</w:t>
      </w:r>
      <w:r w:rsidRPr="00F635B4">
        <w:t>. San Francisco: Harper &amp; Row, 1979.</w:t>
      </w:r>
    </w:p>
    <w:p w14:paraId="44A64EE1" w14:textId="77777777" w:rsidR="00E50256" w:rsidRDefault="00E50256" w:rsidP="00671772">
      <w:pPr>
        <w:jc w:val="both"/>
      </w:pPr>
    </w:p>
    <w:p w14:paraId="48745381" w14:textId="31B461EB" w:rsidR="00E50256" w:rsidRDefault="00E50256" w:rsidP="00671772">
      <w:pPr>
        <w:jc w:val="both"/>
      </w:pPr>
    </w:p>
    <w:p w14:paraId="701D36FB" w14:textId="2BD32762" w:rsidR="00E50256" w:rsidRDefault="00E50256" w:rsidP="00671772">
      <w:pPr>
        <w:jc w:val="both"/>
      </w:pPr>
    </w:p>
    <w:p w14:paraId="272ACB81" w14:textId="450333DF" w:rsidR="00351BAB" w:rsidRDefault="00891EFB" w:rsidP="00671772">
      <w:pPr>
        <w:jc w:val="both"/>
      </w:pPr>
      <w:r w:rsidRPr="00351BAB">
        <w:lastRenderedPageBreak/>
        <w:t> </w:t>
      </w:r>
    </w:p>
    <w:p w14:paraId="51FB272A" w14:textId="2B1A5FF2" w:rsidR="00351BAB" w:rsidRDefault="00351BAB" w:rsidP="00671772">
      <w:pPr>
        <w:jc w:val="both"/>
      </w:pPr>
    </w:p>
    <w:p w14:paraId="355AEA4A" w14:textId="5C3A7D60" w:rsidR="00351BAB" w:rsidRPr="00351BAB" w:rsidRDefault="00351BAB" w:rsidP="00671772">
      <w:pPr>
        <w:jc w:val="both"/>
      </w:pPr>
    </w:p>
    <w:sectPr w:rsidR="00351BAB" w:rsidRPr="00351BAB">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B17236" w14:textId="77777777" w:rsidR="00F00D4C" w:rsidRDefault="00F00D4C">
      <w:pPr>
        <w:spacing w:after="0" w:line="240" w:lineRule="auto"/>
      </w:pPr>
      <w:r>
        <w:separator/>
      </w:r>
    </w:p>
  </w:endnote>
  <w:endnote w:type="continuationSeparator" w:id="0">
    <w:p w14:paraId="56CADD55" w14:textId="77777777" w:rsidR="00F00D4C" w:rsidRDefault="00F00D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A2A42B" w14:textId="77777777" w:rsidR="00F00D4C" w:rsidRDefault="00F00D4C">
      <w:pPr>
        <w:spacing w:after="0" w:line="240" w:lineRule="auto"/>
      </w:pPr>
      <w:r>
        <w:separator/>
      </w:r>
    </w:p>
  </w:footnote>
  <w:footnote w:type="continuationSeparator" w:id="0">
    <w:p w14:paraId="55AAA7CE" w14:textId="77777777" w:rsidR="00F00D4C" w:rsidRDefault="00F00D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9FC8F4" w14:textId="75EA9920" w:rsidR="00F635B4" w:rsidRDefault="00891EFB">
    <w:pPr>
      <w:pStyle w:val="Header"/>
      <w:jc w:val="right"/>
    </w:pPr>
    <w:r>
      <w:t xml:space="preserve">Surname </w:t>
    </w:r>
    <w:sdt>
      <w:sdtPr>
        <w:id w:val="-121511965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8D15FD9" w14:textId="77777777" w:rsidR="00F635B4" w:rsidRDefault="00F635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LS0sDSxMDY2NLIwNrJU0lEKTi0uzszPAykwrgUABTiZHiwAAAA="/>
  </w:docVars>
  <w:rsids>
    <w:rsidRoot w:val="00351BAB"/>
    <w:rsid w:val="000812E4"/>
    <w:rsid w:val="002F1066"/>
    <w:rsid w:val="00351BAB"/>
    <w:rsid w:val="003A5CCB"/>
    <w:rsid w:val="003F0906"/>
    <w:rsid w:val="004C0C7F"/>
    <w:rsid w:val="00652F26"/>
    <w:rsid w:val="00671772"/>
    <w:rsid w:val="006916BD"/>
    <w:rsid w:val="006D149B"/>
    <w:rsid w:val="007E0F9F"/>
    <w:rsid w:val="00891EFB"/>
    <w:rsid w:val="008A0D18"/>
    <w:rsid w:val="008C1F0B"/>
    <w:rsid w:val="009B6558"/>
    <w:rsid w:val="009E387B"/>
    <w:rsid w:val="009E7B26"/>
    <w:rsid w:val="00A039FE"/>
    <w:rsid w:val="00AC47B2"/>
    <w:rsid w:val="00AE43D0"/>
    <w:rsid w:val="00BA234E"/>
    <w:rsid w:val="00C81EF7"/>
    <w:rsid w:val="00CA46F5"/>
    <w:rsid w:val="00D2786E"/>
    <w:rsid w:val="00D3659F"/>
    <w:rsid w:val="00E50256"/>
    <w:rsid w:val="00F00D4C"/>
    <w:rsid w:val="00F635B4"/>
    <w:rsid w:val="00FB0B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C60D4"/>
  <w15:chartTrackingRefBased/>
  <w15:docId w15:val="{2D597064-C6F7-4E39-BD75-F8D10CA07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1BAB"/>
    <w:rPr>
      <w:color w:val="0563C1" w:themeColor="hyperlink"/>
      <w:u w:val="single"/>
    </w:rPr>
  </w:style>
  <w:style w:type="character" w:customStyle="1" w:styleId="UnresolvedMention1">
    <w:name w:val="Unresolved Mention1"/>
    <w:basedOn w:val="DefaultParagraphFont"/>
    <w:uiPriority w:val="99"/>
    <w:semiHidden/>
    <w:unhideWhenUsed/>
    <w:rsid w:val="00351BAB"/>
    <w:rPr>
      <w:color w:val="605E5C"/>
      <w:shd w:val="clear" w:color="auto" w:fill="E1DFDD"/>
    </w:rPr>
  </w:style>
  <w:style w:type="paragraph" w:styleId="Header">
    <w:name w:val="header"/>
    <w:basedOn w:val="Normal"/>
    <w:link w:val="HeaderChar"/>
    <w:uiPriority w:val="99"/>
    <w:unhideWhenUsed/>
    <w:rsid w:val="00F635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35B4"/>
  </w:style>
  <w:style w:type="paragraph" w:styleId="Footer">
    <w:name w:val="footer"/>
    <w:basedOn w:val="Normal"/>
    <w:link w:val="FooterChar"/>
    <w:uiPriority w:val="99"/>
    <w:unhideWhenUsed/>
    <w:rsid w:val="00F635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35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1395</Words>
  <Characters>7952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2019-12-09T07:16:00Z</dcterms:created>
  <dcterms:modified xsi:type="dcterms:W3CDTF">2019-12-09T07:16:00Z</dcterms:modified>
</cp:coreProperties>
</file>